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2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"/>
        <w:gridCol w:w="2385"/>
        <w:gridCol w:w="4072"/>
        <w:gridCol w:w="2409"/>
        <w:gridCol w:w="1420"/>
      </w:tblGrid>
      <w:tr w:rsidR="003E5D9E" w:rsidRPr="005E3DB0" w:rsidTr="003E5D9E">
        <w:trPr>
          <w:trHeight w:val="687"/>
        </w:trPr>
        <w:tc>
          <w:tcPr>
            <w:tcW w:w="5000" w:type="pct"/>
            <w:gridSpan w:val="5"/>
            <w:shd w:val="clear" w:color="auto" w:fill="DDD9C3" w:themeFill="background2" w:themeFillShade="E6"/>
            <w:vAlign w:val="center"/>
            <w:hideMark/>
          </w:tcPr>
          <w:p w:rsidR="003E5D9E" w:rsidRPr="00412694" w:rsidRDefault="003E5D9E" w:rsidP="007A3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</w:rPr>
              <w:t>INFORMATION EDUCATION COMMUNICATION/ BEHAVIOUR CHANGE COMMUNICATION</w:t>
            </w:r>
          </w:p>
        </w:tc>
      </w:tr>
      <w:tr w:rsidR="003E5D9E" w:rsidRPr="005E3DB0" w:rsidTr="003E5D9E">
        <w:trPr>
          <w:trHeight w:val="965"/>
        </w:trPr>
        <w:tc>
          <w:tcPr>
            <w:tcW w:w="226" w:type="pct"/>
            <w:shd w:val="clear" w:color="auto" w:fill="DDD9C3" w:themeFill="background2" w:themeFillShade="E6"/>
            <w:vAlign w:val="center"/>
            <w:hideMark/>
          </w:tcPr>
          <w:p w:rsidR="003E5D9E" w:rsidRPr="005E3DB0" w:rsidRDefault="003E5D9E" w:rsidP="007A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SL</w:t>
            </w:r>
          </w:p>
        </w:tc>
        <w:tc>
          <w:tcPr>
            <w:tcW w:w="1107" w:type="pct"/>
            <w:shd w:val="clear" w:color="auto" w:fill="DDD9C3" w:themeFill="background2" w:themeFillShade="E6"/>
            <w:vAlign w:val="center"/>
            <w:hideMark/>
          </w:tcPr>
          <w:p w:rsidR="003E5D9E" w:rsidRPr="005E3DB0" w:rsidRDefault="003E5D9E" w:rsidP="007A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PRIORITY ISSUES</w:t>
            </w:r>
          </w:p>
        </w:tc>
        <w:tc>
          <w:tcPr>
            <w:tcW w:w="1890" w:type="pct"/>
            <w:shd w:val="clear" w:color="auto" w:fill="DDD9C3" w:themeFill="background2" w:themeFillShade="E6"/>
            <w:vAlign w:val="center"/>
            <w:hideMark/>
          </w:tcPr>
          <w:p w:rsidR="003E5D9E" w:rsidRPr="005E3DB0" w:rsidRDefault="003E5D9E" w:rsidP="003E5D9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JUSTIFICATION</w:t>
            </w:r>
          </w:p>
        </w:tc>
        <w:tc>
          <w:tcPr>
            <w:tcW w:w="1118" w:type="pct"/>
            <w:shd w:val="clear" w:color="auto" w:fill="DDD9C3" w:themeFill="background2" w:themeFillShade="E6"/>
            <w:vAlign w:val="center"/>
            <w:hideMark/>
          </w:tcPr>
          <w:p w:rsidR="003E5D9E" w:rsidRPr="005E3DB0" w:rsidRDefault="003E5D9E" w:rsidP="007A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SUPPORT REQUIRED FROM HEALTH &amp; OTHER DEPARTMENTS</w:t>
            </w:r>
          </w:p>
        </w:tc>
        <w:tc>
          <w:tcPr>
            <w:tcW w:w="659" w:type="pct"/>
            <w:shd w:val="clear" w:color="auto" w:fill="DDD9C3" w:themeFill="background2" w:themeFillShade="E6"/>
            <w:vAlign w:val="center"/>
          </w:tcPr>
          <w:p w:rsidR="003E5D9E" w:rsidRPr="005E3DB0" w:rsidRDefault="003E5D9E" w:rsidP="007A3D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E3DB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TIME LINE</w:t>
            </w:r>
          </w:p>
          <w:p w:rsidR="003E5D9E" w:rsidRPr="005E3DB0" w:rsidRDefault="003E5D9E" w:rsidP="007A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E5D9E" w:rsidRPr="0028718E" w:rsidTr="003E5D9E">
        <w:trPr>
          <w:trHeight w:val="965"/>
        </w:trPr>
        <w:tc>
          <w:tcPr>
            <w:tcW w:w="226" w:type="pct"/>
            <w:shd w:val="clear" w:color="auto" w:fill="DDD9C3" w:themeFill="background2" w:themeFillShade="E6"/>
            <w:hideMark/>
          </w:tcPr>
          <w:p w:rsidR="003E5D9E" w:rsidRPr="005E3DB0" w:rsidRDefault="003E5D9E" w:rsidP="007A3D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107" w:type="pct"/>
            <w:shd w:val="clear" w:color="auto" w:fill="DDD9C3" w:themeFill="background2" w:themeFillShade="E6"/>
            <w:hideMark/>
          </w:tcPr>
          <w:p w:rsidR="003E5D9E" w:rsidRPr="003C1472" w:rsidRDefault="008613FC" w:rsidP="008613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Massive </w:t>
            </w:r>
            <w:r w:rsidR="003E5D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IEC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/BCC</w:t>
            </w:r>
            <w:r w:rsidR="003E5D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Campaign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to be undertaken in the district especially targeting villages with low health seeking </w:t>
            </w:r>
            <w:r w:rsidR="006D1D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behavior.</w:t>
            </w:r>
          </w:p>
        </w:tc>
        <w:tc>
          <w:tcPr>
            <w:tcW w:w="1890" w:type="pct"/>
            <w:shd w:val="clear" w:color="auto" w:fill="DDD9C3" w:themeFill="background2" w:themeFillShade="E6"/>
            <w:hideMark/>
          </w:tcPr>
          <w:p w:rsidR="003E5D9E" w:rsidRPr="003E5D9E" w:rsidRDefault="006D1D9E" w:rsidP="006D1D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Interpersonal communication/media campaign etc is essential to change mindset of the people from their fear of modern medicines to health seeking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behaviours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which will improve the general health of the district.</w:t>
            </w:r>
          </w:p>
        </w:tc>
        <w:tc>
          <w:tcPr>
            <w:tcW w:w="1118" w:type="pct"/>
            <w:shd w:val="clear" w:color="auto" w:fill="DDD9C3" w:themeFill="background2" w:themeFillShade="E6"/>
          </w:tcPr>
          <w:p w:rsidR="003E5D9E" w:rsidRDefault="006D1D9E" w:rsidP="006D1D9E">
            <w:pPr>
              <w:pStyle w:val="ListParagraph"/>
              <w:numPr>
                <w:ilvl w:val="0"/>
                <w:numId w:val="2"/>
              </w:numPr>
              <w:ind w:left="32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6D1D9E">
              <w:rPr>
                <w:rFonts w:ascii="Times New Roman" w:eastAsia="Times New Roman" w:hAnsi="Times New Roman" w:cs="Times New Roman"/>
                <w:bCs/>
                <w:color w:val="000000"/>
              </w:rPr>
              <w:t>Training for IEC personnel, including BACs</w:t>
            </w:r>
          </w:p>
          <w:p w:rsidR="006D1D9E" w:rsidRPr="006D1D9E" w:rsidRDefault="006D1D9E" w:rsidP="006D1D9E">
            <w:pPr>
              <w:pStyle w:val="ListParagraph"/>
              <w:numPr>
                <w:ilvl w:val="0"/>
                <w:numId w:val="2"/>
              </w:numPr>
              <w:ind w:left="32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Funding for the IEC/BCC campaign</w:t>
            </w:r>
          </w:p>
          <w:p w:rsidR="006D1D9E" w:rsidRPr="0028718E" w:rsidRDefault="006D1D9E" w:rsidP="007A3DF2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659" w:type="pct"/>
            <w:shd w:val="clear" w:color="auto" w:fill="DDD9C3" w:themeFill="background2" w:themeFillShade="E6"/>
          </w:tcPr>
          <w:p w:rsidR="003E5D9E" w:rsidRPr="0028718E" w:rsidRDefault="003E5D9E" w:rsidP="003E5D9E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Pr="00A773F2">
              <w:rPr>
                <w:rFonts w:ascii="Times New Roman" w:eastAsia="Times New Roman" w:hAnsi="Times New Roman" w:cs="Times New Roman"/>
                <w:bCs/>
                <w:color w:val="000000"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Quarter</w:t>
            </w:r>
          </w:p>
        </w:tc>
      </w:tr>
    </w:tbl>
    <w:p w:rsidR="003E5D9E" w:rsidRDefault="003E5D9E" w:rsidP="003E5D9E"/>
    <w:p w:rsidR="00487579" w:rsidRDefault="00487579"/>
    <w:sectPr w:rsidR="00487579" w:rsidSect="00412694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606"/>
    <w:multiLevelType w:val="hybridMultilevel"/>
    <w:tmpl w:val="8B5011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697A00"/>
    <w:multiLevelType w:val="hybridMultilevel"/>
    <w:tmpl w:val="D4009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E5D9E"/>
    <w:rsid w:val="003E5D9E"/>
    <w:rsid w:val="00487579"/>
    <w:rsid w:val="006D1D9E"/>
    <w:rsid w:val="00861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D9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D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2020-11-09T07:41:00Z</dcterms:created>
  <dcterms:modified xsi:type="dcterms:W3CDTF">2020-11-09T07:56:00Z</dcterms:modified>
</cp:coreProperties>
</file>